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3AA1A7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51122">
        <w:rPr>
          <w:rFonts w:ascii="Corbel" w:hAnsi="Corbel"/>
          <w:b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F66747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51122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8DDF6F2" w:rsidR="0085747A" w:rsidRPr="00B169DF" w:rsidRDefault="0075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1C78">
              <w:rPr>
                <w:rFonts w:ascii="Corbel" w:hAnsi="Corbel"/>
                <w:b w:val="0"/>
                <w:sz w:val="24"/>
                <w:szCs w:val="24"/>
              </w:rPr>
              <w:t>Religia a nauka w kulturach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0472D728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B37575E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83A6A25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7F232A0" w:rsidR="0085747A" w:rsidRPr="00B169DF" w:rsidRDefault="00590A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2FDD09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C1C403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9F6DFE" w:rsidR="0085747A" w:rsidRPr="00B169DF" w:rsidRDefault="004D5B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56DF41" w:rsidR="0085747A" w:rsidRPr="00B169DF" w:rsidRDefault="00951C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</w:t>
            </w:r>
            <w:r w:rsidR="008A0D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3CF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7A5BAA9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6B7C">
              <w:rPr>
                <w:rFonts w:ascii="Corbel" w:hAnsi="Corbel"/>
                <w:b w:val="0"/>
                <w:sz w:val="24"/>
                <w:szCs w:val="24"/>
              </w:rPr>
              <w:t>Wykład</w:t>
            </w:r>
            <w:r w:rsidR="009B6B7C" w:rsidRPr="009B6B7C">
              <w:rPr>
                <w:rFonts w:ascii="Corbel" w:hAnsi="Corbel"/>
                <w:b w:val="0"/>
                <w:sz w:val="24"/>
                <w:szCs w:val="24"/>
              </w:rPr>
              <w:t>, ćwiczenia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45551FA" w:rsidR="00923D7D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A460CD4" w:rsidR="0085747A" w:rsidRPr="00B169DF" w:rsidRDefault="008A0D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D31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8ACB3B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4BF7A03" w:rsidR="00015B8F" w:rsidRPr="00B169DF" w:rsidRDefault="008A0D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9251816" w:rsidR="00015B8F" w:rsidRPr="00B169DF" w:rsidRDefault="00E664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440D82" w:rsidR="00015B8F" w:rsidRPr="00B169DF" w:rsidRDefault="00024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F5DDA24" w:rsidR="0085747A" w:rsidRPr="00B169DF" w:rsidRDefault="00795E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5B1BF534" w:rsidR="0085747A" w:rsidRPr="00B169DF" w:rsidRDefault="00795E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BD6E1AB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 metodami poznania rzeczywistości przez naukę i religi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F82AE0E" w:rsidR="0085747A" w:rsidRPr="00B169DF" w:rsidRDefault="00D046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E5D62BC" w:rsidR="0085747A" w:rsidRPr="00B169DF" w:rsidRDefault="00235D4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D48">
              <w:rPr>
                <w:rFonts w:ascii="Corbel" w:hAnsi="Corbel"/>
                <w:b w:val="0"/>
                <w:sz w:val="24"/>
                <w:szCs w:val="24"/>
              </w:rPr>
              <w:t>Zapoznanie studenta z historycznymi i współczesnymi interakcjami pomiędzy nauką a religi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ami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A822F3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4958985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nowoczesnymi badaniami naukowymi oraz ich wpływem na interpretacje rzeczywistości w ramach różnych religii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46989" w:rsidR="0085747A" w:rsidRPr="00B169DF" w:rsidRDefault="00684305" w:rsidP="0068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4305">
              <w:rPr>
                <w:rFonts w:ascii="Corbel" w:hAnsi="Corbel"/>
                <w:b w:val="0"/>
                <w:smallCaps w:val="0"/>
                <w:szCs w:val="24"/>
              </w:rPr>
              <w:t>Rozumienie metodologii: Student potrafi opisać i porównać podstawowe metody poznania rzeczywistości stosowane w nauce oraz w religi</w:t>
            </w:r>
            <w:r w:rsidR="00800354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364E13" w:rsidR="0085747A" w:rsidRPr="00B169DF" w:rsidRDefault="00800354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0354">
              <w:rPr>
                <w:rFonts w:ascii="Corbel" w:hAnsi="Corbel"/>
                <w:b w:val="0"/>
                <w:smallCaps w:val="0"/>
                <w:szCs w:val="24"/>
              </w:rPr>
              <w:t>Analiza kryteriów uzasadniania: Student potrafi wyjaśnić różnice w kryteriach uzasadniania prawdy i wiedzy w nauce i religii oraz zrozumieć, jakie konsekwencje mają te różnice dla postrzegania rzeczywistości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68ADB7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0D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4107A042" w:rsidR="0085747A" w:rsidRPr="00B169DF" w:rsidRDefault="00EC2D07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2D07">
              <w:rPr>
                <w:rFonts w:ascii="Corbel" w:hAnsi="Corbel"/>
                <w:b w:val="0"/>
                <w:smallCaps w:val="0"/>
                <w:szCs w:val="24"/>
              </w:rPr>
              <w:t>Świadomość historyczna: Student potrafi zidentyfikować kluczowe momenty i zmiany w historii relacji między nauką a religią oraz ich wpływ na rozwój obu dziedzin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1070" w:rsidRPr="00B169DF" w14:paraId="2E19451D" w14:textId="77777777" w:rsidTr="005E6E85">
        <w:tc>
          <w:tcPr>
            <w:tcW w:w="1701" w:type="dxa"/>
          </w:tcPr>
          <w:p w14:paraId="6F49E2F2" w14:textId="16AAE6F0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945AD3" w14:textId="727C7C86" w:rsidR="00601070" w:rsidRPr="00EC2D07" w:rsidRDefault="00601070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070">
              <w:rPr>
                <w:rFonts w:ascii="Corbel" w:hAnsi="Corbel"/>
                <w:b w:val="0"/>
                <w:smallCaps w:val="0"/>
                <w:szCs w:val="24"/>
              </w:rPr>
              <w:t>Zrozumienie wpływu odkryć: Student potrafi ocenić, w jaki sposób nowoczesne odkrycia naukowe wpływają na tradycyjne i współczesne interpretacje rzeczywistości w różnych religiach</w:t>
            </w:r>
          </w:p>
        </w:tc>
        <w:tc>
          <w:tcPr>
            <w:tcW w:w="1873" w:type="dxa"/>
          </w:tcPr>
          <w:p w14:paraId="566CFC56" w14:textId="77777777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D081A8" w:rsidR="0085747A" w:rsidRPr="007B6024" w:rsidRDefault="007B6024" w:rsidP="007B6024">
            <w:pPr>
              <w:rPr>
                <w:rFonts w:ascii="Corbel" w:hAnsi="Corbel"/>
                <w:sz w:val="24"/>
                <w:szCs w:val="24"/>
              </w:rPr>
            </w:pPr>
            <w:r w:rsidRPr="007B6024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B6024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2F2F3015" w:rsidR="0085747A" w:rsidRPr="001D2F16" w:rsidRDefault="001D2F16" w:rsidP="001D2F1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D2F16">
              <w:rPr>
                <w:rFonts w:ascii="Corbel" w:hAnsi="Corbel"/>
                <w:sz w:val="24"/>
                <w:szCs w:val="24"/>
              </w:rPr>
              <w:t>Nauka i religia: definicje, granice i różnice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4B7050F4" w:rsidR="0085747A" w:rsidRPr="00057D7D" w:rsidRDefault="00057D7D" w:rsidP="00057D7D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57D7D">
              <w:rPr>
                <w:rFonts w:ascii="Corbel" w:hAnsi="Corbel"/>
                <w:sz w:val="24"/>
                <w:szCs w:val="24"/>
              </w:rPr>
              <w:t>Odmienne kryteria uzasadniania w nauce i religiach: rozum kontra wiara</w:t>
            </w:r>
          </w:p>
        </w:tc>
      </w:tr>
      <w:tr w:rsidR="00EE7F85" w:rsidRPr="00B169DF" w14:paraId="2D6F45F7" w14:textId="77777777" w:rsidTr="00923D7D">
        <w:tc>
          <w:tcPr>
            <w:tcW w:w="9639" w:type="dxa"/>
          </w:tcPr>
          <w:p w14:paraId="24C4D014" w14:textId="13D24B19" w:rsidR="00EE7F85" w:rsidRPr="00877BEC" w:rsidRDefault="00877BEC" w:rsidP="00877BEC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963492">
              <w:rPr>
                <w:rFonts w:ascii="Corbel" w:hAnsi="Corbel"/>
                <w:sz w:val="24"/>
                <w:szCs w:val="24"/>
              </w:rPr>
              <w:t>Historia re</w:t>
            </w:r>
            <w:r w:rsidRPr="00877BEC">
              <w:rPr>
                <w:rFonts w:ascii="Corbel" w:hAnsi="Corbel"/>
                <w:sz w:val="24"/>
                <w:szCs w:val="24"/>
              </w:rPr>
              <w:t>lacji nauki i religii: kluczowe momenty i zmiany</w:t>
            </w:r>
          </w:p>
        </w:tc>
      </w:tr>
      <w:tr w:rsidR="00EE7F85" w:rsidRPr="00B169DF" w14:paraId="1DE97208" w14:textId="77777777" w:rsidTr="00923D7D">
        <w:tc>
          <w:tcPr>
            <w:tcW w:w="9639" w:type="dxa"/>
          </w:tcPr>
          <w:p w14:paraId="4053C5AB" w14:textId="77777777" w:rsidR="00820262" w:rsidRPr="00820262" w:rsidRDefault="00820262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B02E8A">
              <w:rPr>
                <w:rFonts w:ascii="Corbel" w:hAnsi="Corbel"/>
                <w:sz w:val="24"/>
                <w:szCs w:val="24"/>
              </w:rPr>
              <w:t>Obraz świata</w:t>
            </w:r>
            <w:r w:rsidRPr="00820262">
              <w:rPr>
                <w:rFonts w:ascii="Corbel" w:hAnsi="Corbel"/>
                <w:sz w:val="24"/>
                <w:szCs w:val="24"/>
              </w:rPr>
              <w:t xml:space="preserve"> w religii a obraz świata w nauce: kosmologia, ewolucja i pochodzenie życia</w:t>
            </w:r>
          </w:p>
          <w:p w14:paraId="2E0C035A" w14:textId="2D67DEC6" w:rsidR="00EE7F85" w:rsidRPr="00820262" w:rsidRDefault="008B704A" w:rsidP="008202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</w:t>
            </w:r>
            <w:r w:rsidRPr="008B704A">
              <w:rPr>
                <w:rFonts w:ascii="Corbel" w:hAnsi="Corbel"/>
                <w:sz w:val="24"/>
                <w:szCs w:val="24"/>
              </w:rPr>
              <w:t>Najważniejsze dokumenty Kościoła katolickiego w podejściu do teorii naukowych</w:t>
            </w:r>
          </w:p>
        </w:tc>
      </w:tr>
      <w:tr w:rsidR="008B704A" w:rsidRPr="00B169DF" w14:paraId="4E80660D" w14:textId="77777777" w:rsidTr="00923D7D">
        <w:tc>
          <w:tcPr>
            <w:tcW w:w="9639" w:type="dxa"/>
          </w:tcPr>
          <w:p w14:paraId="2838DA05" w14:textId="5DE1393C" w:rsid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7. </w:t>
            </w:r>
            <w:r w:rsidRPr="00493EAF">
              <w:rPr>
                <w:rFonts w:ascii="Corbel" w:hAnsi="Corbel"/>
                <w:sz w:val="24"/>
                <w:szCs w:val="24"/>
              </w:rPr>
              <w:t>Dynamiczny rozwój współczesnych badań naukowych a tradycyjne ramy religijne: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3EAF">
              <w:rPr>
                <w:rFonts w:ascii="Corbel" w:hAnsi="Corbel"/>
                <w:sz w:val="24"/>
                <w:szCs w:val="24"/>
              </w:rPr>
              <w:t xml:space="preserve">spory i </w:t>
            </w:r>
          </w:p>
          <w:p w14:paraId="34FFEE58" w14:textId="4E9A2606" w:rsidR="00493EAF" w:rsidRP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kontrowersje</w:t>
            </w:r>
          </w:p>
          <w:p w14:paraId="313B6437" w14:textId="2810BEEB" w:rsidR="008B704A" w:rsidRDefault="008B704A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EAF" w:rsidRPr="00B169DF" w14:paraId="6DA02133" w14:textId="77777777" w:rsidTr="00923D7D">
        <w:tc>
          <w:tcPr>
            <w:tcW w:w="9639" w:type="dxa"/>
          </w:tcPr>
          <w:p w14:paraId="1B06C429" w14:textId="28075C67" w:rsidR="00493EAF" w:rsidRPr="006D0BE8" w:rsidRDefault="006D0BE8" w:rsidP="006D0BE8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6D0BE8">
              <w:rPr>
                <w:rFonts w:ascii="Corbel" w:hAnsi="Corbel"/>
                <w:sz w:val="24"/>
                <w:szCs w:val="24"/>
              </w:rPr>
              <w:t>Religia i nauka: zasady moralne a badania naukowe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35FC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5FC7">
        <w:rPr>
          <w:rFonts w:ascii="Corbel" w:hAnsi="Corbel"/>
          <w:sz w:val="24"/>
          <w:szCs w:val="24"/>
        </w:rPr>
        <w:t>Problematyka ćwiczeń, konwersator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Pr="00135FC7">
        <w:rPr>
          <w:rFonts w:ascii="Corbel" w:hAnsi="Corbel"/>
          <w:sz w:val="24"/>
          <w:szCs w:val="24"/>
        </w:rPr>
        <w:t>, laborator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="009F4610" w:rsidRPr="00135FC7">
        <w:rPr>
          <w:rFonts w:ascii="Corbel" w:hAnsi="Corbel"/>
          <w:sz w:val="24"/>
          <w:szCs w:val="24"/>
        </w:rPr>
        <w:t xml:space="preserve">, </w:t>
      </w:r>
      <w:r w:rsidRPr="00135FC7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683C451" w:rsidR="0085747A" w:rsidRPr="009511C7" w:rsidRDefault="009511C7" w:rsidP="0095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1C7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63492" w:rsidRPr="00963492">
              <w:rPr>
                <w:rFonts w:ascii="Corbel" w:hAnsi="Corbel"/>
                <w:sz w:val="24"/>
                <w:szCs w:val="24"/>
              </w:rPr>
              <w:t>Porównanie naukowego i religijnego myślenia w oparciu o konkretne przykłady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6247D46E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963492">
              <w:rPr>
                <w:rFonts w:ascii="Corbel" w:hAnsi="Corbel"/>
                <w:sz w:val="24"/>
                <w:szCs w:val="24"/>
              </w:rPr>
              <w:t>Sposób wyjaśniania rzeczywistości przez naukę i religie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D9345BD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963492">
              <w:rPr>
                <w:rFonts w:ascii="Corbel" w:hAnsi="Corbel"/>
                <w:sz w:val="24"/>
                <w:szCs w:val="24"/>
              </w:rPr>
              <w:t>Kluczowe momenty w historii relacji nauki i religii oraz ich wpływ na współczesne myślenie</w:t>
            </w:r>
          </w:p>
        </w:tc>
      </w:tr>
      <w:tr w:rsidR="00963492" w:rsidRPr="00B169DF" w14:paraId="668FEE56" w14:textId="77777777" w:rsidTr="00923D7D">
        <w:tc>
          <w:tcPr>
            <w:tcW w:w="9639" w:type="dxa"/>
          </w:tcPr>
          <w:p w14:paraId="5B22F14D" w14:textId="0AE14CC1" w:rsidR="00963492" w:rsidRDefault="00690C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90C32">
              <w:rPr>
                <w:rFonts w:ascii="Corbel" w:hAnsi="Corbel"/>
                <w:sz w:val="24"/>
                <w:szCs w:val="24"/>
              </w:rPr>
              <w:t>Materialistyczna teoria ewolucji a radykalny kreacjonizm</w:t>
            </w:r>
          </w:p>
        </w:tc>
      </w:tr>
      <w:tr w:rsidR="00963492" w:rsidRPr="00B169DF" w14:paraId="19B918F9" w14:textId="77777777" w:rsidTr="00923D7D">
        <w:tc>
          <w:tcPr>
            <w:tcW w:w="9639" w:type="dxa"/>
          </w:tcPr>
          <w:p w14:paraId="25BE89CC" w14:textId="3858512B" w:rsidR="00963492" w:rsidRDefault="001D12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1D12CC">
              <w:rPr>
                <w:rFonts w:ascii="Corbel" w:hAnsi="Corbel"/>
                <w:sz w:val="24"/>
                <w:szCs w:val="24"/>
              </w:rPr>
              <w:t>Analiza treści wybranych dokumentów Kościoła Katolickiego w kontekście teorii naukowych</w:t>
            </w:r>
          </w:p>
        </w:tc>
      </w:tr>
      <w:tr w:rsidR="00963492" w:rsidRPr="00B169DF" w14:paraId="21EDC78A" w14:textId="77777777" w:rsidTr="00923D7D">
        <w:tc>
          <w:tcPr>
            <w:tcW w:w="9639" w:type="dxa"/>
          </w:tcPr>
          <w:p w14:paraId="2DA805A8" w14:textId="1BC0AE5E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Współczesne badania naukowe a tradycyjne ramy religijne. Analiza konkretnych przykładów</w:t>
            </w:r>
          </w:p>
        </w:tc>
      </w:tr>
      <w:tr w:rsidR="00963492" w:rsidRPr="00B169DF" w14:paraId="62495EC0" w14:textId="77777777" w:rsidTr="00923D7D">
        <w:tc>
          <w:tcPr>
            <w:tcW w:w="9639" w:type="dxa"/>
          </w:tcPr>
          <w:p w14:paraId="145D81CD" w14:textId="58E5F66A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F93682">
              <w:rPr>
                <w:rFonts w:ascii="Corbel" w:hAnsi="Corbel"/>
                <w:sz w:val="24"/>
                <w:szCs w:val="24"/>
              </w:rPr>
              <w:t>Religia</w:t>
            </w:r>
            <w:r w:rsidRPr="003D7D0D">
              <w:rPr>
                <w:rFonts w:ascii="Corbel" w:hAnsi="Corbel"/>
                <w:sz w:val="24"/>
                <w:szCs w:val="24"/>
              </w:rPr>
              <w:t xml:space="preserve"> i nauka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E24B11">
              <w:rPr>
                <w:rFonts w:ascii="Corbel" w:hAnsi="Corbel"/>
                <w:sz w:val="24"/>
                <w:szCs w:val="24"/>
              </w:rPr>
              <w:t>Analiza wybranych badań genetycznych i eksperymentów medycznych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93D3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6AB706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4A59CCA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437252">
              <w:rPr>
                <w:rFonts w:ascii="Corbel" w:hAnsi="Corbel"/>
                <w:b w:val="0"/>
                <w:szCs w:val="24"/>
              </w:rPr>
              <w:t>1</w:t>
            </w:r>
            <w:r w:rsidR="008A0D31">
              <w:rPr>
                <w:rFonts w:ascii="Corbel" w:hAnsi="Corbel"/>
                <w:b w:val="0"/>
                <w:szCs w:val="24"/>
              </w:rPr>
              <w:t xml:space="preserve"> – EK_04</w:t>
            </w:r>
          </w:p>
        </w:tc>
        <w:tc>
          <w:tcPr>
            <w:tcW w:w="5528" w:type="dxa"/>
          </w:tcPr>
          <w:p w14:paraId="35E125A4" w14:textId="3197BB6D" w:rsidR="0085747A" w:rsidRPr="00B169DF" w:rsidRDefault="000145C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5CD">
              <w:rPr>
                <w:rFonts w:ascii="Corbel" w:hAnsi="Corbel"/>
                <w:b w:val="0"/>
                <w:szCs w:val="24"/>
              </w:rPr>
              <w:t>kolokwium końcowe</w:t>
            </w:r>
          </w:p>
        </w:tc>
        <w:tc>
          <w:tcPr>
            <w:tcW w:w="2126" w:type="dxa"/>
          </w:tcPr>
          <w:p w14:paraId="196DC76B" w14:textId="451D7FCB" w:rsidR="0085747A" w:rsidRPr="00B169DF" w:rsidRDefault="00950904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37252" w:rsidRPr="00B169DF" w14:paraId="0B9F124E" w14:textId="77777777" w:rsidTr="00C05F44">
        <w:tc>
          <w:tcPr>
            <w:tcW w:w="1985" w:type="dxa"/>
          </w:tcPr>
          <w:p w14:paraId="793DDCC6" w14:textId="0A89085B" w:rsidR="00437252" w:rsidRPr="00B169DF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54BA10C" w14:textId="533D562E" w:rsidR="00437252" w:rsidRPr="000145CD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  <w:r w:rsidR="00F106ED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16E32C8" w14:textId="28F45434" w:rsidR="00437252" w:rsidRDefault="00F106ED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BB82382" w14:textId="77777777" w:rsidR="00747D73" w:rsidRPr="00747D73" w:rsidRDefault="00747D73" w:rsidP="00747D7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47D73">
              <w:rPr>
                <w:rFonts w:ascii="Corbel" w:hAnsi="Corbel"/>
                <w:szCs w:val="24"/>
              </w:rPr>
              <w:t>Aby zaliczyć ćwiczenia, student musi spełnić dwa kluczowe warunki:</w:t>
            </w:r>
          </w:p>
          <w:p w14:paraId="12372745" w14:textId="797633B5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lastRenderedPageBreak/>
              <w:t>Warunek konieczny: obecność na zajęciach oraz wykazanie znajomości zadanej literatury.</w:t>
            </w:r>
          </w:p>
          <w:p w14:paraId="68EA2B0D" w14:textId="77777777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7A827945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7A734D5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346A030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1C8135CA" w14:textId="77777777" w:rsidR="0085747A" w:rsidRPr="00747D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6A204B2D" w:rsidR="0085747A" w:rsidRPr="00B169DF" w:rsidRDefault="0085747A" w:rsidP="004B6C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932C2EC" w:rsidR="0085747A" w:rsidRPr="00B169DF" w:rsidRDefault="005C3AE1" w:rsidP="00C365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DF6655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781C849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E79B880" w:rsidR="0085747A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D1292AE" w:rsidR="0085747A" w:rsidRPr="00B169DF" w:rsidRDefault="005C3AE1" w:rsidP="001F6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DE290C1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7D7F43C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61C83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F51CE7" w14:textId="484262D3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McGrath A., Nauka a i religia, Kraków 2009</w:t>
            </w:r>
          </w:p>
          <w:p w14:paraId="2C62B092" w14:textId="2AF7986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Nowa fizyka i nowa teologia, Tarnów, 1992</w:t>
            </w:r>
          </w:p>
          <w:p w14:paraId="611CA508" w14:textId="28F3EEE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Popper K. R., Logika odkrycia naukowego, Warszawa 2002</w:t>
            </w:r>
          </w:p>
          <w:p w14:paraId="22F41580" w14:textId="1C1360B5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Granice nauki, Kraków 2014</w:t>
            </w:r>
          </w:p>
          <w:p w14:paraId="08E99111" w14:textId="0DABB8EF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lastRenderedPageBreak/>
              <w:t>Butterfield H., Rodowód współczesnej nauki : 1300-1800, Warszawa 1963</w:t>
            </w:r>
          </w:p>
          <w:p w14:paraId="3157E89B" w14:textId="77777777" w:rsidR="001F0D38" w:rsidRPr="00B169DF" w:rsidRDefault="001F0D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BC5B0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8B92B8" w14:textId="77777777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Ernest Nagel, Struktura nauki: zagadnienia logiki wyjaśnień naukowych, Warszawa 1970</w:t>
            </w:r>
          </w:p>
          <w:p w14:paraId="74885FC0" w14:textId="1B96B063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Bauman Z., Nowoczesność i Zagłada, Kraków 2009</w:t>
            </w:r>
          </w:p>
          <w:p w14:paraId="0AA37A7D" w14:textId="6D84B63B" w:rsidR="000E0036" w:rsidRPr="00316D66" w:rsidRDefault="000E0036" w:rsidP="000E0036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Krajewska-Kułak E., Guzowski A., et al.,  Eksperymenty i badania na ludziach, Poznań 2024</w:t>
            </w:r>
          </w:p>
          <w:p w14:paraId="6930A7D5" w14:textId="77777777" w:rsidR="000E0036" w:rsidRPr="00316D66" w:rsidRDefault="000E0036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</w:p>
          <w:p w14:paraId="2ECE50D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XII, Humani Generis, 1950</w:t>
            </w:r>
          </w:p>
          <w:p w14:paraId="3BFF5CBC" w14:textId="2AF47E3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Jan Paweł II, Fides et Ratio, 1998</w:t>
            </w:r>
          </w:p>
          <w:p w14:paraId="4E9566F9" w14:textId="7F410318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X, Pascendi Dominici Gregis, 1907</w:t>
            </w:r>
          </w:p>
          <w:p w14:paraId="549C2DA8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</w:rPr>
            </w:pPr>
            <w:r w:rsidRPr="00286B5B">
              <w:rPr>
                <w:rFonts w:ascii="Corbel" w:hAnsi="Corbel"/>
                <w:iCs/>
                <w:szCs w:val="24"/>
              </w:rPr>
              <w:t>Papież Franciszek, Laudato si’, 2015</w:t>
            </w:r>
          </w:p>
          <w:p w14:paraId="06905FA6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  <w:r w:rsidRPr="00286B5B">
              <w:rPr>
                <w:rFonts w:ascii="Corbel" w:hAnsi="Corbel"/>
                <w:iCs/>
                <w:szCs w:val="24"/>
                <w:u w:val="single"/>
              </w:rPr>
              <w:t>Wskazane encykliki są dostępne online</w:t>
            </w:r>
          </w:p>
          <w:p w14:paraId="6BB2201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</w:p>
          <w:p w14:paraId="0D8CF9D3" w14:textId="77777777" w:rsidR="00286B5B" w:rsidRPr="00286B5B" w:rsidRDefault="00286B5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D1434" w14:textId="77777777" w:rsidR="00246F07" w:rsidRDefault="00246F07" w:rsidP="00C16ABF">
      <w:pPr>
        <w:spacing w:after="0" w:line="240" w:lineRule="auto"/>
      </w:pPr>
      <w:r>
        <w:separator/>
      </w:r>
    </w:p>
  </w:endnote>
  <w:endnote w:type="continuationSeparator" w:id="0">
    <w:p w14:paraId="0089F756" w14:textId="77777777" w:rsidR="00246F07" w:rsidRDefault="00246F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A5701" w14:textId="77777777" w:rsidR="00246F07" w:rsidRDefault="00246F07" w:rsidP="00C16ABF">
      <w:pPr>
        <w:spacing w:after="0" w:line="240" w:lineRule="auto"/>
      </w:pPr>
      <w:r>
        <w:separator/>
      </w:r>
    </w:p>
  </w:footnote>
  <w:footnote w:type="continuationSeparator" w:id="0">
    <w:p w14:paraId="669C7564" w14:textId="77777777" w:rsidR="00246F07" w:rsidRDefault="00246F07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78620E"/>
    <w:multiLevelType w:val="hybridMultilevel"/>
    <w:tmpl w:val="3C7E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25C7B"/>
    <w:multiLevelType w:val="hybridMultilevel"/>
    <w:tmpl w:val="04580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5CD"/>
    <w:rsid w:val="00015B8F"/>
    <w:rsid w:val="00020949"/>
    <w:rsid w:val="00022ECE"/>
    <w:rsid w:val="00023219"/>
    <w:rsid w:val="000242AF"/>
    <w:rsid w:val="00042A51"/>
    <w:rsid w:val="00042D2E"/>
    <w:rsid w:val="00044C82"/>
    <w:rsid w:val="00057D7D"/>
    <w:rsid w:val="000675B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36"/>
    <w:rsid w:val="000F1C57"/>
    <w:rsid w:val="000F5615"/>
    <w:rsid w:val="001045A1"/>
    <w:rsid w:val="00124BFF"/>
    <w:rsid w:val="0012560E"/>
    <w:rsid w:val="00127108"/>
    <w:rsid w:val="00134B13"/>
    <w:rsid w:val="00135F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2CC"/>
    <w:rsid w:val="001D2F16"/>
    <w:rsid w:val="001D657B"/>
    <w:rsid w:val="001D7B54"/>
    <w:rsid w:val="001E0209"/>
    <w:rsid w:val="001E3CF3"/>
    <w:rsid w:val="001F0D38"/>
    <w:rsid w:val="001F2CA2"/>
    <w:rsid w:val="001F6A20"/>
    <w:rsid w:val="002144C0"/>
    <w:rsid w:val="0022477D"/>
    <w:rsid w:val="002278A9"/>
    <w:rsid w:val="002336F9"/>
    <w:rsid w:val="00235D48"/>
    <w:rsid w:val="0024028F"/>
    <w:rsid w:val="00244ABC"/>
    <w:rsid w:val="00246F07"/>
    <w:rsid w:val="00281FF2"/>
    <w:rsid w:val="002857DE"/>
    <w:rsid w:val="00286B5B"/>
    <w:rsid w:val="00286F0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D66"/>
    <w:rsid w:val="003343CF"/>
    <w:rsid w:val="00344FF0"/>
    <w:rsid w:val="00346FE9"/>
    <w:rsid w:val="0034759A"/>
    <w:rsid w:val="003503F6"/>
    <w:rsid w:val="003530DD"/>
    <w:rsid w:val="00363F78"/>
    <w:rsid w:val="00386A32"/>
    <w:rsid w:val="003A0A5B"/>
    <w:rsid w:val="003A1176"/>
    <w:rsid w:val="003C0BAE"/>
    <w:rsid w:val="003D18A9"/>
    <w:rsid w:val="003D6CE2"/>
    <w:rsid w:val="003D7D0D"/>
    <w:rsid w:val="003E1941"/>
    <w:rsid w:val="003E2FE6"/>
    <w:rsid w:val="003E49D5"/>
    <w:rsid w:val="003F205D"/>
    <w:rsid w:val="003F2547"/>
    <w:rsid w:val="003F38C0"/>
    <w:rsid w:val="00414E3C"/>
    <w:rsid w:val="0042244A"/>
    <w:rsid w:val="0042745A"/>
    <w:rsid w:val="00431D5C"/>
    <w:rsid w:val="004362C6"/>
    <w:rsid w:val="00437252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EAF"/>
    <w:rsid w:val="004968E2"/>
    <w:rsid w:val="004A3EEA"/>
    <w:rsid w:val="004A4D1F"/>
    <w:rsid w:val="004B3F0E"/>
    <w:rsid w:val="004B6CF7"/>
    <w:rsid w:val="004D31C0"/>
    <w:rsid w:val="004D5282"/>
    <w:rsid w:val="004D5B6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303B"/>
    <w:rsid w:val="0056696D"/>
    <w:rsid w:val="00590ACA"/>
    <w:rsid w:val="005913EE"/>
    <w:rsid w:val="0059484D"/>
    <w:rsid w:val="005A0855"/>
    <w:rsid w:val="005A3196"/>
    <w:rsid w:val="005C080F"/>
    <w:rsid w:val="005C3AE1"/>
    <w:rsid w:val="005C55E5"/>
    <w:rsid w:val="005C696A"/>
    <w:rsid w:val="005E6E85"/>
    <w:rsid w:val="005F31D2"/>
    <w:rsid w:val="005F76A3"/>
    <w:rsid w:val="00601070"/>
    <w:rsid w:val="0061029B"/>
    <w:rsid w:val="00615987"/>
    <w:rsid w:val="00617230"/>
    <w:rsid w:val="00621CE1"/>
    <w:rsid w:val="00627FC9"/>
    <w:rsid w:val="00630031"/>
    <w:rsid w:val="00647FA8"/>
    <w:rsid w:val="00650C5F"/>
    <w:rsid w:val="00654934"/>
    <w:rsid w:val="006620D9"/>
    <w:rsid w:val="00670477"/>
    <w:rsid w:val="00671958"/>
    <w:rsid w:val="00675843"/>
    <w:rsid w:val="00684305"/>
    <w:rsid w:val="00690C32"/>
    <w:rsid w:val="00696477"/>
    <w:rsid w:val="006D050F"/>
    <w:rsid w:val="006D0BE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D73"/>
    <w:rsid w:val="00751C78"/>
    <w:rsid w:val="00763BF1"/>
    <w:rsid w:val="00766FD4"/>
    <w:rsid w:val="00772F23"/>
    <w:rsid w:val="0078168C"/>
    <w:rsid w:val="00787C2A"/>
    <w:rsid w:val="00790E27"/>
    <w:rsid w:val="00795E03"/>
    <w:rsid w:val="007A4022"/>
    <w:rsid w:val="007A6E6E"/>
    <w:rsid w:val="007B6024"/>
    <w:rsid w:val="007C3299"/>
    <w:rsid w:val="007C3BCC"/>
    <w:rsid w:val="007C4546"/>
    <w:rsid w:val="007D6E56"/>
    <w:rsid w:val="007D7855"/>
    <w:rsid w:val="007F043A"/>
    <w:rsid w:val="007F4155"/>
    <w:rsid w:val="00800354"/>
    <w:rsid w:val="0081554D"/>
    <w:rsid w:val="00816EB0"/>
    <w:rsid w:val="0081707E"/>
    <w:rsid w:val="00820262"/>
    <w:rsid w:val="008449B3"/>
    <w:rsid w:val="008552A2"/>
    <w:rsid w:val="0085747A"/>
    <w:rsid w:val="00877BEC"/>
    <w:rsid w:val="00884922"/>
    <w:rsid w:val="00885F64"/>
    <w:rsid w:val="008917F9"/>
    <w:rsid w:val="008A0D31"/>
    <w:rsid w:val="008A45F7"/>
    <w:rsid w:val="008B3A7C"/>
    <w:rsid w:val="008B704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980"/>
    <w:rsid w:val="0091603E"/>
    <w:rsid w:val="00916188"/>
    <w:rsid w:val="00923D7D"/>
    <w:rsid w:val="009508DF"/>
    <w:rsid w:val="00950904"/>
    <w:rsid w:val="00950DAC"/>
    <w:rsid w:val="009511C7"/>
    <w:rsid w:val="00951CDB"/>
    <w:rsid w:val="00954A07"/>
    <w:rsid w:val="00963492"/>
    <w:rsid w:val="00966DD2"/>
    <w:rsid w:val="00997F14"/>
    <w:rsid w:val="009A78D9"/>
    <w:rsid w:val="009B6B7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122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DE9"/>
    <w:rsid w:val="00AF2C1E"/>
    <w:rsid w:val="00AF53B5"/>
    <w:rsid w:val="00B02E8A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7B4E"/>
    <w:rsid w:val="00B607DB"/>
    <w:rsid w:val="00B66529"/>
    <w:rsid w:val="00B75946"/>
    <w:rsid w:val="00B8056E"/>
    <w:rsid w:val="00B819C8"/>
    <w:rsid w:val="00B82308"/>
    <w:rsid w:val="00B82D1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53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5D2"/>
    <w:rsid w:val="00CD6897"/>
    <w:rsid w:val="00CE5BAC"/>
    <w:rsid w:val="00CF25BE"/>
    <w:rsid w:val="00CF78ED"/>
    <w:rsid w:val="00D02B25"/>
    <w:rsid w:val="00D02EBA"/>
    <w:rsid w:val="00D04623"/>
    <w:rsid w:val="00D17C3C"/>
    <w:rsid w:val="00D21152"/>
    <w:rsid w:val="00D26B2C"/>
    <w:rsid w:val="00D3397B"/>
    <w:rsid w:val="00D352C9"/>
    <w:rsid w:val="00D425B2"/>
    <w:rsid w:val="00D428D6"/>
    <w:rsid w:val="00D54683"/>
    <w:rsid w:val="00D552B2"/>
    <w:rsid w:val="00D563A1"/>
    <w:rsid w:val="00D608D1"/>
    <w:rsid w:val="00D71C33"/>
    <w:rsid w:val="00D74119"/>
    <w:rsid w:val="00D8075B"/>
    <w:rsid w:val="00D8678B"/>
    <w:rsid w:val="00D9652E"/>
    <w:rsid w:val="00DA2114"/>
    <w:rsid w:val="00DE09C0"/>
    <w:rsid w:val="00DE4A14"/>
    <w:rsid w:val="00DF320D"/>
    <w:rsid w:val="00DF71C8"/>
    <w:rsid w:val="00E129B8"/>
    <w:rsid w:val="00E21E7D"/>
    <w:rsid w:val="00E22FBC"/>
    <w:rsid w:val="00E24B11"/>
    <w:rsid w:val="00E24BF5"/>
    <w:rsid w:val="00E25338"/>
    <w:rsid w:val="00E51E44"/>
    <w:rsid w:val="00E63348"/>
    <w:rsid w:val="00E6646E"/>
    <w:rsid w:val="00E742AA"/>
    <w:rsid w:val="00E77E88"/>
    <w:rsid w:val="00E8107D"/>
    <w:rsid w:val="00E92F53"/>
    <w:rsid w:val="00E960BB"/>
    <w:rsid w:val="00EA2074"/>
    <w:rsid w:val="00EA4832"/>
    <w:rsid w:val="00EA4E9D"/>
    <w:rsid w:val="00EC2D07"/>
    <w:rsid w:val="00EC4899"/>
    <w:rsid w:val="00ED03AB"/>
    <w:rsid w:val="00ED32D2"/>
    <w:rsid w:val="00EE32DE"/>
    <w:rsid w:val="00EE5457"/>
    <w:rsid w:val="00EE7F85"/>
    <w:rsid w:val="00F070AB"/>
    <w:rsid w:val="00F106ED"/>
    <w:rsid w:val="00F17567"/>
    <w:rsid w:val="00F25C4C"/>
    <w:rsid w:val="00F27A7B"/>
    <w:rsid w:val="00F526AF"/>
    <w:rsid w:val="00F617C3"/>
    <w:rsid w:val="00F61A26"/>
    <w:rsid w:val="00F7066B"/>
    <w:rsid w:val="00F83B28"/>
    <w:rsid w:val="00F9368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4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086FB-37B3-4A06-92B4-C89AA1A9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136</TotalTime>
  <Pages>1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152</cp:revision>
  <cp:lastPrinted>2019-02-06T12:12:00Z</cp:lastPrinted>
  <dcterms:created xsi:type="dcterms:W3CDTF">2023-10-02T12:20:00Z</dcterms:created>
  <dcterms:modified xsi:type="dcterms:W3CDTF">2025-03-14T08:36:00Z</dcterms:modified>
</cp:coreProperties>
</file>